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0C" w:rsidRPr="00E64A0C" w:rsidRDefault="00E64A0C" w:rsidP="00E64A0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64A0C">
        <w:rPr>
          <w:rFonts w:ascii="Times New Roman" w:eastAsia="Times New Roman" w:hAnsi="Times New Roman" w:cs="Times New Roman"/>
          <w:b/>
          <w:bCs/>
          <w:kern w:val="36"/>
          <w:sz w:val="48"/>
          <w:szCs w:val="48"/>
          <w:lang w:eastAsia="ru-RU"/>
        </w:rPr>
        <w:t>Памятка по недопущению распространения экстремизма на территории сельского поселения</w:t>
      </w:r>
    </w:p>
    <w:p w:rsidR="00E64A0C" w:rsidRPr="00E64A0C" w:rsidRDefault="00E64A0C" w:rsidP="00E64A0C">
      <w:pPr>
        <w:spacing w:after="0"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noProof/>
          <w:sz w:val="24"/>
          <w:szCs w:val="24"/>
          <w:lang w:eastAsia="ru-RU"/>
        </w:rPr>
        <w:drawing>
          <wp:inline distT="0" distB="0" distL="0" distR="0" wp14:anchorId="690B7A7B" wp14:editId="7866BCE9">
            <wp:extent cx="2663825" cy="2003425"/>
            <wp:effectExtent l="0" t="0" r="3175" b="0"/>
            <wp:docPr id="1" name="Рисунок 1" descr="Памятка по недопущению распространения экстремизма на территории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по недопущению распространения экстремизма на территории сельского посел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825" cy="2003425"/>
                    </a:xfrm>
                    <a:prstGeom prst="rect">
                      <a:avLst/>
                    </a:prstGeom>
                    <a:noFill/>
                    <a:ln>
                      <a:noFill/>
                    </a:ln>
                  </pic:spPr>
                </pic:pic>
              </a:graphicData>
            </a:graphic>
          </wp:inline>
        </w:drawing>
      </w:r>
    </w:p>
    <w:p w:rsidR="00E64A0C" w:rsidRPr="00E64A0C" w:rsidRDefault="00E64A0C" w:rsidP="00E64A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sz w:val="24"/>
          <w:szCs w:val="24"/>
          <w:lang w:eastAsia="ru-RU"/>
        </w:rPr>
        <w:t> </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sz w:val="24"/>
          <w:szCs w:val="24"/>
          <w:lang w:eastAsia="ru-RU"/>
        </w:rPr>
        <w:t>1. Основные понятия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1.1. Экстремистская деятельность (экстремизм):</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совершение преступлений по мотивам, указанным в пункте "е" части первой статьи 63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lastRenderedPageBreak/>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1.2. Экстремистская организация: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1.3. Экстремистские материалы:</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sz w:val="24"/>
          <w:szCs w:val="24"/>
          <w:lang w:eastAsia="ru-RU"/>
        </w:rPr>
        <w:t>2. Основные принципы противодействия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2.1. Противодействие экстремистской деятельности основывается на следующих принципах:</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признание, соблюдение и защита прав и свобод человека и гражданина, а равно законных интересов организации;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законность;</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гласность;</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lastRenderedPageBreak/>
        <w:t>приоритет обеспечения безопасности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приоритет мер, направленных на предупреждение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неотвратимость наказания за осуществление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sz w:val="24"/>
          <w:szCs w:val="24"/>
          <w:lang w:eastAsia="ru-RU"/>
        </w:rPr>
        <w:t>3. Основные направления противодействия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3.1. Противодействие экстремистской деятельности осуществляется по следующим основным направлениям:</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sz w:val="24"/>
          <w:szCs w:val="24"/>
          <w:lang w:eastAsia="ru-RU"/>
        </w:rPr>
        <w:t>4. Ответственность за осуществление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4.1. Ответственность за распространение экстремистских материалов.</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lastRenderedPageBreak/>
        <w:t>4.2. Ответственность должностных лиц, государственных и муниципальных служащих за осуществление ими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sz w:val="24"/>
          <w:szCs w:val="24"/>
          <w:lang w:eastAsia="ru-RU"/>
        </w:rPr>
        <w:t>5. Запреты и недопущения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lastRenderedPageBreak/>
        <w:t>5.1. Недопущение использования сетей связи общего пользования для осуществления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5.2. Недопущение осуществления экстремистской деятельности при проведении массовых акций.</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sz w:val="24"/>
          <w:szCs w:val="24"/>
          <w:lang w:eastAsia="ru-RU"/>
        </w:rPr>
        <w:t>6. Виды ответственности за осуществление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6.1. Административная ответственность</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 xml:space="preserve">Нарушение законодательства о свободе совести, свободе вероисповедания и о религиозных объединениях </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lastRenderedPageBreak/>
        <w:t>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Злоупотребление свободой массовой информации.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Пропаганда и публичное демонстрирование нацистской атрибутики или символики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 </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w:t>
      </w:r>
      <w:r w:rsidRPr="00E64A0C">
        <w:rPr>
          <w:rFonts w:ascii="Times New Roman" w:eastAsia="Times New Roman" w:hAnsi="Times New Roman" w:cs="Times New Roman"/>
          <w:sz w:val="24"/>
          <w:szCs w:val="24"/>
          <w:lang w:eastAsia="ru-RU"/>
        </w:rPr>
        <w:lastRenderedPageBreak/>
        <w:t>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Производство и распространение экстремистских материалов</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sz w:val="24"/>
          <w:szCs w:val="24"/>
          <w:lang w:eastAsia="ru-RU"/>
        </w:rPr>
        <w:t>6.2. Уголовная ответственность</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 xml:space="preserve">Обстоятельства, отягчающие наказание </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Воспрепятствование осуществлению права на свободу совести и вероисповеданий</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 xml:space="preserve">Террористический акт </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Те же деяния: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а) совершенные группой лиц по предварительному сговору или организованной группой;</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б) повлекшие по неосторожности смерть человека;</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lastRenderedPageBreak/>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i/>
          <w:iCs/>
          <w:sz w:val="24"/>
          <w:szCs w:val="24"/>
          <w:u w:val="single"/>
          <w:lang w:eastAsia="ru-RU"/>
        </w:rPr>
        <w:t>Примечание.</w:t>
      </w:r>
      <w:r w:rsidRPr="00E64A0C">
        <w:rPr>
          <w:rFonts w:ascii="Times New Roman" w:eastAsia="Times New Roman" w:hAnsi="Times New Roman" w:cs="Times New Roman"/>
          <w:sz w:val="24"/>
          <w:szCs w:val="24"/>
          <w:lang w:eastAsia="ru-RU"/>
        </w:rP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 </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Содействие террористической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i/>
          <w:iCs/>
          <w:sz w:val="24"/>
          <w:szCs w:val="24"/>
          <w:u w:val="single"/>
          <w:lang w:eastAsia="ru-RU"/>
        </w:rPr>
        <w:t>Примечание.</w:t>
      </w:r>
      <w:r w:rsidRPr="00E64A0C">
        <w:rPr>
          <w:rFonts w:ascii="Times New Roman" w:eastAsia="Times New Roman" w:hAnsi="Times New Roman" w:cs="Times New Roman"/>
          <w:sz w:val="24"/>
          <w:szCs w:val="24"/>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 </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lastRenderedPageBreak/>
        <w:t>Публичные призывы к осуществлению террористической деятельности или публичное оправдание терроризма</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i/>
          <w:iCs/>
          <w:sz w:val="24"/>
          <w:szCs w:val="24"/>
          <w:u w:val="single"/>
          <w:lang w:eastAsia="ru-RU"/>
        </w:rPr>
        <w:t>Примечание.</w:t>
      </w:r>
      <w:r w:rsidRPr="00E64A0C">
        <w:rPr>
          <w:rFonts w:ascii="Times New Roman" w:eastAsia="Times New Roman" w:hAnsi="Times New Roman" w:cs="Times New Roman"/>
          <w:sz w:val="24"/>
          <w:szCs w:val="24"/>
          <w:lang w:eastAsia="ru-RU"/>
        </w:rPr>
        <w:t xml:space="preserve">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Заведомо ложное сообщение об акте терроризма</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Массовые беспорядки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3.Призывы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Хулиганство</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1.Хулиганство, то есть грубое нарушение общественного порядка, выражающее явное неуважение к обществу, совершенное:</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lastRenderedPageBreak/>
        <w:t>а) с применением оружия или предметов, используемых в качестве оружия;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 Публичные призывы к осуществлению экстремистской деятельности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Диверсия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Те же деяния: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а) совершенные организованной группой;</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Возбуждение ненависти либо вражды, а равно унижение человеческого достоинства</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w:t>
      </w:r>
      <w:r w:rsidRPr="00E64A0C">
        <w:rPr>
          <w:rFonts w:ascii="Times New Roman" w:eastAsia="Times New Roman" w:hAnsi="Times New Roman" w:cs="Times New Roman"/>
          <w:sz w:val="24"/>
          <w:szCs w:val="24"/>
          <w:lang w:eastAsia="ru-RU"/>
        </w:rPr>
        <w:lastRenderedPageBreak/>
        <w:t>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Те же деяния, совершенные:</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а) с применением насилия или с угрозой его применения;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б) лицом с использованием своего служебного положения;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Организация экстремистского сообщества</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i/>
          <w:iCs/>
          <w:sz w:val="24"/>
          <w:szCs w:val="24"/>
          <w:u w:val="single"/>
          <w:lang w:eastAsia="ru-RU"/>
        </w:rPr>
        <w:t>Примечания: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lastRenderedPageBreak/>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i/>
          <w:iCs/>
          <w:sz w:val="24"/>
          <w:szCs w:val="24"/>
          <w:lang w:eastAsia="ru-RU"/>
        </w:rPr>
        <w:t>Организация деятельности экстремистской организации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i/>
          <w:iCs/>
          <w:sz w:val="24"/>
          <w:szCs w:val="24"/>
          <w:u w:val="single"/>
          <w:lang w:eastAsia="ru-RU"/>
        </w:rPr>
        <w:t>Примечание.</w:t>
      </w:r>
      <w:r w:rsidRPr="00E64A0C">
        <w:rPr>
          <w:rFonts w:ascii="Times New Roman" w:eastAsia="Times New Roman" w:hAnsi="Times New Roman" w:cs="Times New Roman"/>
          <w:sz w:val="24"/>
          <w:szCs w:val="24"/>
          <w:lang w:eastAsia="ru-RU"/>
        </w:rPr>
        <w:t xml:space="preserve">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b/>
          <w:bCs/>
          <w:sz w:val="24"/>
          <w:szCs w:val="24"/>
          <w:lang w:eastAsia="ru-RU"/>
        </w:rPr>
        <w:t>ВНИМАНИЕ!</w:t>
      </w:r>
    </w:p>
    <w:p w:rsidR="00E64A0C" w:rsidRPr="00E64A0C" w:rsidRDefault="00E64A0C" w:rsidP="00E64A0C">
      <w:pPr>
        <w:spacing w:before="100" w:beforeAutospacing="1" w:after="100" w:afterAutospacing="1" w:line="240" w:lineRule="auto"/>
        <w:rPr>
          <w:rFonts w:ascii="Times New Roman" w:eastAsia="Times New Roman" w:hAnsi="Times New Roman" w:cs="Times New Roman"/>
          <w:sz w:val="24"/>
          <w:szCs w:val="24"/>
          <w:lang w:eastAsia="ru-RU"/>
        </w:rPr>
      </w:pPr>
      <w:r w:rsidRPr="00E64A0C">
        <w:rPr>
          <w:rFonts w:ascii="Times New Roman" w:eastAsia="Times New Roman" w:hAnsi="Times New Roman" w:cs="Times New Roman"/>
          <w:sz w:val="24"/>
          <w:szCs w:val="24"/>
          <w:lang w:eastAsia="ru-RU"/>
        </w:rPr>
        <w:t>Если Вы подвергаетесь физическому или моральному экстремистскому давлению вы должны и имеете право обратиться в полицию лично или по телефону 02.</w:t>
      </w:r>
    </w:p>
    <w:p w:rsidR="002A497E" w:rsidRDefault="002A497E">
      <w:bookmarkStart w:id="0" w:name="_GoBack"/>
      <w:bookmarkEnd w:id="0"/>
    </w:p>
    <w:sectPr w:rsidR="002A4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55"/>
    <w:rsid w:val="00222D55"/>
    <w:rsid w:val="002A497E"/>
    <w:rsid w:val="00E6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A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4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A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4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4427">
      <w:bodyDiv w:val="1"/>
      <w:marLeft w:val="0"/>
      <w:marRight w:val="0"/>
      <w:marTop w:val="0"/>
      <w:marBottom w:val="0"/>
      <w:divBdr>
        <w:top w:val="none" w:sz="0" w:space="0" w:color="auto"/>
        <w:left w:val="none" w:sz="0" w:space="0" w:color="auto"/>
        <w:bottom w:val="none" w:sz="0" w:space="0" w:color="auto"/>
        <w:right w:val="none" w:sz="0" w:space="0" w:color="auto"/>
      </w:divBdr>
      <w:divsChild>
        <w:div w:id="4935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4659</Words>
  <Characters>26557</Characters>
  <Application>Microsoft Office Word</Application>
  <DocSecurity>0</DocSecurity>
  <Lines>221</Lines>
  <Paragraphs>62</Paragraphs>
  <ScaleCrop>false</ScaleCrop>
  <Company>Home</Company>
  <LinksUpToDate>false</LinksUpToDate>
  <CharactersWithSpaces>31154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2</cp:revision>
  <dcterms:created xsi:type="dcterms:W3CDTF">2018-09-19T05:55:00Z</dcterms:created>
  <dcterms:modified xsi:type="dcterms:W3CDTF">2018-09-19T05:56:00Z</dcterms:modified>
</cp:coreProperties>
</file>