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ED789B" w:rsidTr="00DF1F1F">
        <w:trPr>
          <w:jc w:val="center"/>
        </w:trPr>
        <w:tc>
          <w:tcPr>
            <w:tcW w:w="4254" w:type="dxa"/>
          </w:tcPr>
          <w:p w:rsidR="00ED789B" w:rsidRDefault="00ED789B" w:rsidP="00DF1F1F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ED789B" w:rsidRDefault="00ED789B" w:rsidP="00DF1F1F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ауыл советы ауыл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>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ED789B" w:rsidRDefault="00ED789B" w:rsidP="00DF1F1F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ED789B" w:rsidRDefault="00ED789B" w:rsidP="00DF1F1F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>, Ауыр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 xml:space="preserve">Татар </w:t>
            </w:r>
            <w:r>
              <w:rPr>
                <w:rFonts w:ascii="Century Bash" w:hAnsi="Century Bash"/>
                <w:sz w:val="14"/>
                <w:lang w:eastAsia="en-US"/>
              </w:rPr>
              <w:t>Ну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89B" w:rsidRDefault="00ED789B" w:rsidP="00DF1F1F">
            <w:pPr>
              <w:pStyle w:val="a3"/>
              <w:jc w:val="center"/>
              <w:rPr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45741287" r:id="rId5"/>
              </w:object>
            </w:r>
          </w:p>
        </w:tc>
        <w:tc>
          <w:tcPr>
            <w:tcW w:w="4395" w:type="dxa"/>
          </w:tcPr>
          <w:p w:rsidR="00ED789B" w:rsidRDefault="00ED789B" w:rsidP="00DF1F1F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ED789B" w:rsidRDefault="00ED789B" w:rsidP="00DF1F1F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ED789B" w:rsidRDefault="00ED789B" w:rsidP="00DF1F1F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ED789B" w:rsidRDefault="00ED789B" w:rsidP="00DF1F1F">
            <w:pPr>
              <w:pStyle w:val="a3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453499, Аургазинский район, д.Татарский Нагадак, </w:t>
            </w:r>
          </w:p>
          <w:p w:rsidR="00ED789B" w:rsidRDefault="00ED789B" w:rsidP="00DF1F1F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ED789B" w:rsidRDefault="00E154EC" w:rsidP="00ED789B">
      <w:pPr>
        <w:pStyle w:val="a3"/>
        <w:rPr>
          <w:b/>
          <w:sz w:val="28"/>
          <w:szCs w:val="20"/>
        </w:rPr>
      </w:pPr>
      <w:r w:rsidRPr="00E154EC">
        <w:pict>
          <v:line id="_x0000_s1028" style="position:absolute;z-index:251660288;mso-position-horizontal-relative:text;mso-position-vertical-relative:text" from="1pt,10pt" to="509.55pt,10pt" o:allowincell="f" strokeweight="2.25pt"/>
        </w:pict>
      </w:r>
    </w:p>
    <w:p w:rsidR="00ED789B" w:rsidRDefault="00ED789B" w:rsidP="00ED789B">
      <w:pPr>
        <w:jc w:val="center"/>
        <w:rPr>
          <w:b/>
          <w:sz w:val="28"/>
          <w:szCs w:val="28"/>
        </w:rPr>
      </w:pPr>
    </w:p>
    <w:p w:rsidR="00ED789B" w:rsidRPr="00ED789B" w:rsidRDefault="001923D3" w:rsidP="00ED789B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</w:t>
      </w:r>
      <w:r w:rsidR="00ED789B" w:rsidRPr="002D5C04">
        <w:rPr>
          <w:b/>
          <w:sz w:val="28"/>
          <w:szCs w:val="28"/>
        </w:rPr>
        <w:t>АРАР</w:t>
      </w:r>
      <w:r w:rsidR="00ED789B">
        <w:rPr>
          <w:b/>
          <w:sz w:val="28"/>
          <w:szCs w:val="28"/>
          <w:lang w:val="ba-RU"/>
        </w:rPr>
        <w:t xml:space="preserve">                                                        </w:t>
      </w:r>
      <w:r w:rsidR="00ED789B" w:rsidRPr="002D5C04">
        <w:rPr>
          <w:b/>
          <w:sz w:val="28"/>
          <w:szCs w:val="28"/>
        </w:rPr>
        <w:t>ПОСТАНОВЛЕНИЕ</w:t>
      </w:r>
    </w:p>
    <w:p w:rsidR="00ED789B" w:rsidRPr="002D5C04" w:rsidRDefault="00ED789B" w:rsidP="00ED789B">
      <w:pPr>
        <w:jc w:val="center"/>
        <w:rPr>
          <w:b/>
          <w:sz w:val="28"/>
          <w:szCs w:val="28"/>
        </w:rPr>
      </w:pPr>
    </w:p>
    <w:p w:rsidR="00ED789B" w:rsidRPr="002D5C04" w:rsidRDefault="00ED789B" w:rsidP="00ED789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            </w:t>
      </w:r>
      <w:r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  <w:lang w:val="ba-RU"/>
        </w:rPr>
        <w:t xml:space="preserve">ғинуар </w:t>
      </w:r>
      <w:r w:rsidRPr="002D5C0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й.     </w:t>
      </w:r>
      <w:r>
        <w:rPr>
          <w:bCs/>
          <w:sz w:val="28"/>
          <w:szCs w:val="28"/>
          <w:lang w:val="ba-RU"/>
        </w:rPr>
        <w:t xml:space="preserve">               </w:t>
      </w:r>
      <w:r>
        <w:rPr>
          <w:bCs/>
          <w:sz w:val="28"/>
          <w:szCs w:val="28"/>
        </w:rPr>
        <w:t xml:space="preserve">   </w:t>
      </w:r>
      <w:r w:rsidRPr="002D5C04">
        <w:rPr>
          <w:bCs/>
          <w:sz w:val="28"/>
          <w:szCs w:val="28"/>
        </w:rPr>
        <w:t xml:space="preserve">    </w:t>
      </w:r>
      <w:r w:rsidRPr="002D5C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a-RU"/>
        </w:rPr>
        <w:t>2</w:t>
      </w:r>
      <w:r w:rsidRPr="002D5C0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lang w:val="ba-RU"/>
        </w:rPr>
        <w:t xml:space="preserve">         </w:t>
      </w:r>
      <w:r w:rsidRPr="002D5C0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12</w:t>
      </w:r>
      <w:r>
        <w:rPr>
          <w:bCs/>
          <w:sz w:val="28"/>
          <w:szCs w:val="28"/>
          <w:lang w:val="ba-RU"/>
        </w:rPr>
        <w:t xml:space="preserve"> января </w:t>
      </w:r>
      <w:r>
        <w:rPr>
          <w:bCs/>
          <w:sz w:val="28"/>
          <w:szCs w:val="28"/>
        </w:rPr>
        <w:t>2017</w:t>
      </w:r>
      <w:r w:rsidRPr="002D5C04">
        <w:rPr>
          <w:bCs/>
          <w:sz w:val="28"/>
          <w:szCs w:val="28"/>
        </w:rPr>
        <w:t xml:space="preserve"> г.</w:t>
      </w:r>
    </w:p>
    <w:p w:rsidR="00ED789B" w:rsidRPr="00B175E4" w:rsidRDefault="00ED789B" w:rsidP="00ED7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D789B" w:rsidRDefault="00ED789B" w:rsidP="00B54BF7">
      <w:pPr>
        <w:jc w:val="center"/>
        <w:rPr>
          <w:sz w:val="28"/>
          <w:szCs w:val="28"/>
          <w:lang w:val="ba-RU"/>
        </w:rPr>
      </w:pPr>
    </w:p>
    <w:p w:rsidR="00197609" w:rsidRDefault="00B54BF7" w:rsidP="00B54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97609" w:rsidRDefault="00B54BF7" w:rsidP="00B54BF7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  Нагадакский сельсовет муниципального района Аургазинский район </w:t>
      </w:r>
    </w:p>
    <w:p w:rsidR="00B54BF7" w:rsidRDefault="00B54BF7" w:rsidP="00B54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Башкортостан»</w:t>
      </w:r>
    </w:p>
    <w:p w:rsidR="00B54BF7" w:rsidRDefault="00B54BF7" w:rsidP="00B54BF7">
      <w:pPr>
        <w:jc w:val="center"/>
        <w:rPr>
          <w:sz w:val="28"/>
          <w:szCs w:val="28"/>
        </w:rPr>
      </w:pPr>
    </w:p>
    <w:p w:rsidR="00B54BF7" w:rsidRDefault="00B54BF7" w:rsidP="00B54BF7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 О С Т А Н О В Л Я Ю</w:t>
      </w:r>
      <w:r w:rsidRPr="00B175E4">
        <w:rPr>
          <w:sz w:val="28"/>
          <w:szCs w:val="28"/>
        </w:rPr>
        <w:t>:</w:t>
      </w:r>
    </w:p>
    <w:p w:rsidR="00B54BF7" w:rsidRPr="00B175E4" w:rsidRDefault="00B54BF7" w:rsidP="00B54BF7">
      <w:pPr>
        <w:ind w:firstLine="709"/>
        <w:jc w:val="both"/>
        <w:rPr>
          <w:sz w:val="28"/>
          <w:szCs w:val="28"/>
        </w:rPr>
      </w:pPr>
    </w:p>
    <w:p w:rsidR="00197609" w:rsidRDefault="00B54BF7" w:rsidP="00B54BF7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 в постановление  главы администрации  №39 </w:t>
      </w:r>
      <w:r w:rsidRPr="008403B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</w:p>
    <w:p w:rsidR="00B54BF7" w:rsidRDefault="00B54BF7" w:rsidP="00197609">
      <w:pPr>
        <w:jc w:val="both"/>
        <w:rPr>
          <w:sz w:val="28"/>
          <w:szCs w:val="28"/>
        </w:rPr>
      </w:pPr>
      <w:r>
        <w:rPr>
          <w:sz w:val="28"/>
          <w:szCs w:val="28"/>
        </w:rPr>
        <w:t>20 декабря    2012 года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</w:t>
      </w:r>
      <w:r w:rsidRPr="00C75894">
        <w:rPr>
          <w:sz w:val="28"/>
          <w:szCs w:val="28"/>
        </w:rPr>
        <w:t xml:space="preserve"> </w:t>
      </w:r>
      <w:r>
        <w:rPr>
          <w:sz w:val="28"/>
          <w:szCs w:val="28"/>
        </w:rPr>
        <w:t>Нагадакский сельсовет муниципального района Аургазинский район Республики Башкортостан»  (с  изменениями и дополнениями),  дополнив в приложении №1 следующие коды бюджетной классификации:</w:t>
      </w:r>
    </w:p>
    <w:tbl>
      <w:tblPr>
        <w:tblpPr w:leftFromText="180" w:rightFromText="180" w:vertAnchor="text" w:horzAnchor="margin" w:tblpY="216"/>
        <w:tblW w:w="10172" w:type="dxa"/>
        <w:tblLayout w:type="fixed"/>
        <w:tblLook w:val="0000"/>
      </w:tblPr>
      <w:tblGrid>
        <w:gridCol w:w="2694"/>
        <w:gridCol w:w="4395"/>
        <w:gridCol w:w="3083"/>
      </w:tblGrid>
      <w:tr w:rsidR="006B7605" w:rsidRPr="00261033" w:rsidTr="006B7605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05" w:rsidRPr="00261033" w:rsidRDefault="006B7605" w:rsidP="006B7605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79121960010100000151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05" w:rsidRPr="00261033" w:rsidRDefault="006B7605" w:rsidP="006B7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605" w:rsidRPr="00485BAC" w:rsidRDefault="006B7605" w:rsidP="006B7605">
            <w:pPr>
              <w:ind w:left="176" w:hanging="176"/>
              <w:rPr>
                <w:color w:val="FF0000"/>
              </w:rPr>
            </w:pPr>
            <w:r w:rsidRPr="00485BAC">
              <w:rPr>
                <w:color w:val="FF0000"/>
              </w:rPr>
              <w:t>Бухгалтерия</w:t>
            </w:r>
          </w:p>
        </w:tc>
      </w:tr>
    </w:tbl>
    <w:p w:rsidR="00B54BF7" w:rsidRDefault="00B54BF7" w:rsidP="00B54BF7">
      <w:pPr>
        <w:ind w:firstLine="708"/>
        <w:jc w:val="both"/>
        <w:rPr>
          <w:sz w:val="28"/>
          <w:szCs w:val="28"/>
        </w:rPr>
      </w:pPr>
    </w:p>
    <w:p w:rsidR="00B54BF7" w:rsidRDefault="00B54BF7" w:rsidP="00B54BF7">
      <w:pPr>
        <w:ind w:firstLine="708"/>
        <w:jc w:val="both"/>
        <w:rPr>
          <w:sz w:val="28"/>
          <w:szCs w:val="28"/>
        </w:rPr>
      </w:pPr>
    </w:p>
    <w:p w:rsidR="00B54BF7" w:rsidRPr="00B54BF7" w:rsidRDefault="00B54BF7" w:rsidP="00B54BF7">
      <w:pPr>
        <w:ind w:firstLine="709"/>
        <w:jc w:val="both"/>
        <w:rPr>
          <w:sz w:val="28"/>
          <w:szCs w:val="28"/>
        </w:rPr>
      </w:pPr>
      <w:r w:rsidRPr="00B54BF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54BF7" w:rsidRDefault="00B54BF7" w:rsidP="00B54BF7">
      <w:pPr>
        <w:jc w:val="both"/>
        <w:rPr>
          <w:sz w:val="28"/>
          <w:szCs w:val="28"/>
        </w:rPr>
      </w:pPr>
    </w:p>
    <w:p w:rsidR="00197609" w:rsidRPr="00B54BF7" w:rsidRDefault="00197609" w:rsidP="00B54BF7">
      <w:pPr>
        <w:jc w:val="both"/>
        <w:rPr>
          <w:sz w:val="28"/>
          <w:szCs w:val="28"/>
        </w:rPr>
      </w:pPr>
    </w:p>
    <w:p w:rsidR="00B54BF7" w:rsidRPr="00B54BF7" w:rsidRDefault="00B54BF7" w:rsidP="00B54BF7">
      <w:pPr>
        <w:spacing w:line="240" w:lineRule="exact"/>
        <w:rPr>
          <w:sz w:val="28"/>
          <w:szCs w:val="28"/>
        </w:rPr>
      </w:pPr>
    </w:p>
    <w:p w:rsidR="00B54BF7" w:rsidRPr="00B54BF7" w:rsidRDefault="00B54BF7" w:rsidP="00B54BF7">
      <w:pPr>
        <w:spacing w:line="240" w:lineRule="exact"/>
        <w:rPr>
          <w:sz w:val="28"/>
          <w:szCs w:val="28"/>
        </w:rPr>
      </w:pPr>
      <w:r w:rsidRPr="00B54BF7">
        <w:rPr>
          <w:sz w:val="28"/>
          <w:szCs w:val="28"/>
        </w:rPr>
        <w:t xml:space="preserve">Глава сельского поселения </w:t>
      </w:r>
      <w:r w:rsidR="00197609">
        <w:rPr>
          <w:sz w:val="28"/>
          <w:szCs w:val="28"/>
        </w:rPr>
        <w:t xml:space="preserve">        </w:t>
      </w:r>
      <w:r w:rsidRPr="00B54BF7">
        <w:rPr>
          <w:sz w:val="28"/>
          <w:szCs w:val="28"/>
        </w:rPr>
        <w:t xml:space="preserve">                                                             Р.Н.</w:t>
      </w:r>
      <w:r w:rsidR="006B7605">
        <w:rPr>
          <w:sz w:val="28"/>
          <w:szCs w:val="28"/>
        </w:rPr>
        <w:t xml:space="preserve"> </w:t>
      </w:r>
      <w:r w:rsidRPr="00B54BF7">
        <w:rPr>
          <w:sz w:val="28"/>
          <w:szCs w:val="28"/>
        </w:rPr>
        <w:t>Баязитов</w:t>
      </w:r>
    </w:p>
    <w:p w:rsidR="00B54BF7" w:rsidRDefault="00B54BF7" w:rsidP="00B54BF7">
      <w:pPr>
        <w:spacing w:line="240" w:lineRule="exact"/>
        <w:rPr>
          <w:szCs w:val="28"/>
        </w:rPr>
      </w:pPr>
    </w:p>
    <w:p w:rsidR="00B54BF7" w:rsidRDefault="00B54BF7" w:rsidP="00B54BF7">
      <w:pPr>
        <w:spacing w:line="240" w:lineRule="exact"/>
        <w:rPr>
          <w:szCs w:val="28"/>
        </w:rPr>
      </w:pPr>
    </w:p>
    <w:p w:rsidR="00B54BF7" w:rsidRDefault="00B54BF7"/>
    <w:sectPr w:rsidR="00B54BF7" w:rsidSect="00D262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BF7"/>
    <w:rsid w:val="00130D37"/>
    <w:rsid w:val="001923D3"/>
    <w:rsid w:val="00197609"/>
    <w:rsid w:val="006B7605"/>
    <w:rsid w:val="00722D68"/>
    <w:rsid w:val="00B54BF7"/>
    <w:rsid w:val="00BA178B"/>
    <w:rsid w:val="00D26250"/>
    <w:rsid w:val="00E154EC"/>
    <w:rsid w:val="00ED789B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B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B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4BF7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54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4</cp:revision>
  <cp:lastPrinted>2017-01-12T10:39:00Z</cp:lastPrinted>
  <dcterms:created xsi:type="dcterms:W3CDTF">2017-01-12T09:16:00Z</dcterms:created>
  <dcterms:modified xsi:type="dcterms:W3CDTF">2017-01-12T10:48:00Z</dcterms:modified>
</cp:coreProperties>
</file>