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9"/>
        <w:tblW w:w="10200" w:type="dxa"/>
        <w:tblLayout w:type="fixed"/>
        <w:tblLook w:val="04A0"/>
      </w:tblPr>
      <w:tblGrid>
        <w:gridCol w:w="4604"/>
        <w:gridCol w:w="1559"/>
        <w:gridCol w:w="4037"/>
      </w:tblGrid>
      <w:tr w:rsidR="0068012B" w:rsidTr="00D54F40">
        <w:tc>
          <w:tcPr>
            <w:tcW w:w="4604" w:type="dxa"/>
          </w:tcPr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68012B" w:rsidRDefault="0068012B" w:rsidP="00D54F40">
            <w:pPr>
              <w:pStyle w:val="a3"/>
              <w:spacing w:line="276" w:lineRule="auto"/>
              <w:ind w:hanging="142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ауыл советы ауыл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Хаким</w:t>
            </w:r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68012B" w:rsidRDefault="0068012B" w:rsidP="00D54F40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 xml:space="preserve">Татар </w:t>
            </w:r>
            <w:r>
              <w:rPr>
                <w:rFonts w:ascii="Century Bash" w:hAnsi="Century Bash"/>
                <w:sz w:val="14"/>
              </w:rPr>
              <w:t>Ну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012B" w:rsidRDefault="0068012B" w:rsidP="00D54F40">
            <w:pPr>
              <w:pStyle w:val="a3"/>
              <w:spacing w:line="276" w:lineRule="auto"/>
              <w:jc w:val="center"/>
            </w:pPr>
            <w:r w:rsidRPr="00545AA1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74.1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39987946" r:id="rId7"/>
              </w:object>
            </w:r>
          </w:p>
        </w:tc>
        <w:tc>
          <w:tcPr>
            <w:tcW w:w="4037" w:type="dxa"/>
          </w:tcPr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8012B" w:rsidRDefault="0068012B" w:rsidP="00D54F40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68012B" w:rsidRDefault="0068012B" w:rsidP="00D54F40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68012B" w:rsidRDefault="0068012B" w:rsidP="00D54F40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Аургазинский район, д.Татарский Нагадак, </w:t>
            </w:r>
          </w:p>
        </w:tc>
      </w:tr>
    </w:tbl>
    <w:p w:rsidR="0068012B" w:rsidRDefault="004A30CC" w:rsidP="006801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kern w:val="2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6.25pt,78.2pt" to="481.65pt,78.2pt" o:allowincell="f" strokeweight="2.25pt"/>
        </w:pict>
      </w:r>
    </w:p>
    <w:p w:rsidR="0068012B" w:rsidRPr="00707A46" w:rsidRDefault="0068012B" w:rsidP="0068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7A46">
        <w:rPr>
          <w:rFonts w:ascii="Times New Roman" w:eastAsia="Times New Roman" w:hAnsi="Times New Roman"/>
          <w:b/>
          <w:bCs/>
          <w:sz w:val="28"/>
          <w:szCs w:val="28"/>
        </w:rPr>
        <w:t>П О С Т А Н О В Л Е Н И Е</w:t>
      </w:r>
    </w:p>
    <w:p w:rsidR="0068012B" w:rsidRPr="00707A46" w:rsidRDefault="0068012B" w:rsidP="0068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12B" w:rsidRPr="00707A46" w:rsidRDefault="0068012B" w:rsidP="00680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7A4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707A46">
        <w:rPr>
          <w:rFonts w:ascii="Times New Roman" w:eastAsia="Times New Roman" w:hAnsi="Times New Roman"/>
          <w:sz w:val="28"/>
          <w:szCs w:val="28"/>
        </w:rPr>
        <w:t xml:space="preserve">.08.2013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19</w:t>
      </w:r>
    </w:p>
    <w:p w:rsidR="0068012B" w:rsidRPr="00E56BF3" w:rsidRDefault="0068012B" w:rsidP="0068012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8012B" w:rsidRPr="00E56BF3" w:rsidRDefault="0068012B" w:rsidP="006801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56BF3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О внесении изменений  и дополнений  в постановление  администрации сельского поселения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Нагадакский</w:t>
      </w:r>
      <w:r w:rsidRPr="00E56BF3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03 декабр</w:t>
      </w:r>
      <w:r w:rsidRPr="00E56BF3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я 2012 года №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33</w:t>
      </w:r>
      <w:r w:rsidRPr="00E56BF3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«Об  утверждении  административного регламента по  предоставлению  муниципальной  услуги «Выдача ордеров на проведение земляных работ» </w:t>
      </w:r>
      <w:r w:rsidRPr="00E56BF3">
        <w:rPr>
          <w:rFonts w:ascii="Times New Roman" w:eastAsia="Times New Roman" w:hAnsi="Times New Roman"/>
          <w:sz w:val="26"/>
          <w:szCs w:val="26"/>
        </w:rPr>
        <w:t> </w:t>
      </w:r>
    </w:p>
    <w:p w:rsidR="0068012B" w:rsidRDefault="0068012B" w:rsidP="006801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8012B" w:rsidRDefault="0068012B" w:rsidP="006801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8012B" w:rsidRPr="00E56BF3" w:rsidRDefault="0068012B" w:rsidP="0068012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     Рассмотрев  представление  прокуратуры Аургазинского района об устранении  нарушений законодательства о предоставлении государственных  и муниципальных  услуг № 6Д-2013  от 1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06A97">
        <w:rPr>
          <w:rFonts w:ascii="Times New Roman" w:eastAsia="Times New Roman" w:hAnsi="Times New Roman"/>
          <w:sz w:val="26"/>
          <w:szCs w:val="26"/>
        </w:rPr>
        <w:t xml:space="preserve"> июля  2013 года,</w:t>
      </w: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b/>
          <w:sz w:val="26"/>
          <w:szCs w:val="26"/>
        </w:rPr>
        <w:t>ПОСТАНОВЛЯЮ:</w:t>
      </w: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1. Внести  в </w:t>
      </w:r>
      <w:hyperlink r:id="rId8" w:history="1">
        <w:r w:rsidRPr="00706A9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постановление</w:t>
        </w:r>
      </w:hyperlink>
      <w:r w:rsidRPr="00706A97">
        <w:rPr>
          <w:rFonts w:ascii="Times New Roman" w:eastAsia="Times New Roman" w:hAnsi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</w:rPr>
        <w:t>03</w:t>
      </w:r>
      <w:r w:rsidRPr="00706A9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декабря 2012 года № 33</w:t>
      </w:r>
      <w:r w:rsidRPr="00706A97">
        <w:rPr>
          <w:rFonts w:ascii="Times New Roman" w:eastAsia="Times New Roman" w:hAnsi="Times New Roman"/>
          <w:sz w:val="26"/>
          <w:szCs w:val="26"/>
        </w:rPr>
        <w:t xml:space="preserve"> «Об  утверждении  административного регламента по  предоставлению  муниципальной  услуги «Выдача ордеров на проведение земляных работ» изменения и дополнения, изложив их в следующей редакции: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   1. 1. Пункт  3.5 изложить  в следующей редакции:</w:t>
      </w: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«Заявитель имеет право обратиться с жалобой, в том числе в следующих случаях: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7) отказ Администрации сельского поселения,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Жалоба должна содержать: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1) наименование Администрации Сельского поселения, предоставляющего муниципальную услугу, должностного лица Администрации,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3) личная подпись заявителя (его уполномоченного представителя) и дата;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4) доверенность (в случае, если в интересах заявителя обращается уполномоченное лицо).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5) сведения об обжалуемых решениях и действиях (бездействии) Администрации Сельского поселения, предоставляющей муниципальную услугу, либо муниципального служащего;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6) доводы, на основании которых заявитель не согласен с решением и действием (бездействием) Администрации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</w:t>
      </w:r>
      <w:r w:rsidRPr="00706A97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 По результатам рассмотрения жалобы Администрация принимает одно из следующих решений: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>2) отказывает в удовлетворении жалобы.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12B" w:rsidRPr="00706A97" w:rsidRDefault="0068012B" w:rsidP="0068012B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color w:val="000000"/>
          <w:sz w:val="26"/>
          <w:szCs w:val="26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06A97">
        <w:rPr>
          <w:rFonts w:ascii="Times New Roman" w:eastAsia="Times New Roman" w:hAnsi="Times New Roman"/>
          <w:sz w:val="26"/>
          <w:szCs w:val="26"/>
        </w:rPr>
        <w:t>».</w:t>
      </w: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2.Настоящее Постановление разместить в сети Интернет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</w:rPr>
        <w:t>Нагадакский</w:t>
      </w:r>
      <w:r w:rsidRPr="00706A97">
        <w:rPr>
          <w:rFonts w:ascii="Times New Roman" w:eastAsia="Times New Roman" w:hAnsi="Times New Roman"/>
          <w:sz w:val="26"/>
          <w:szCs w:val="26"/>
        </w:rPr>
        <w:t xml:space="preserve"> сельсовет и обнародовать на информационном стенде сельского поселения  </w:t>
      </w:r>
      <w:r>
        <w:rPr>
          <w:rFonts w:ascii="Times New Roman" w:eastAsia="Times New Roman" w:hAnsi="Times New Roman"/>
          <w:sz w:val="26"/>
          <w:szCs w:val="26"/>
        </w:rPr>
        <w:t>Нагадакский</w:t>
      </w:r>
      <w:r w:rsidRPr="00706A97">
        <w:rPr>
          <w:rFonts w:ascii="Times New Roman" w:eastAsia="Times New Roman" w:hAnsi="Times New Roman"/>
          <w:sz w:val="26"/>
          <w:szCs w:val="26"/>
        </w:rPr>
        <w:t xml:space="preserve"> сельсовет.</w:t>
      </w: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 3.Настоящее постановление вступает в силу после его обнародования.</w:t>
      </w: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 4.Контроль за исполнением настоящего постановления оставляю за собой.</w:t>
      </w: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012B" w:rsidRPr="00706A97" w:rsidRDefault="0068012B" w:rsidP="006801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012B" w:rsidRPr="00706A97" w:rsidRDefault="0068012B" w:rsidP="0068012B">
      <w:pPr>
        <w:tabs>
          <w:tab w:val="left" w:pos="1674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> </w:t>
      </w:r>
    </w:p>
    <w:p w:rsidR="0068012B" w:rsidRPr="00706A97" w:rsidRDefault="0068012B" w:rsidP="0068012B">
      <w:pPr>
        <w:tabs>
          <w:tab w:val="left" w:pos="167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06A97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Р.Н.Баязитов</w:t>
      </w:r>
    </w:p>
    <w:p w:rsidR="0068012B" w:rsidRDefault="0068012B" w:rsidP="006801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68012B" w:rsidRDefault="0068012B" w:rsidP="006801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68012B" w:rsidRDefault="0068012B" w:rsidP="0068012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422E32" w:rsidRDefault="00422E32"/>
    <w:sectPr w:rsidR="00422E32" w:rsidSect="00D54F40">
      <w:headerReference w:type="default" r:id="rId9"/>
      <w:pgSz w:w="11906" w:h="16838"/>
      <w:pgMar w:top="50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8A" w:rsidRDefault="006A4B8A" w:rsidP="00D54F40">
      <w:pPr>
        <w:spacing w:after="0" w:line="240" w:lineRule="auto"/>
      </w:pPr>
      <w:r>
        <w:separator/>
      </w:r>
    </w:p>
  </w:endnote>
  <w:endnote w:type="continuationSeparator" w:id="0">
    <w:p w:rsidR="006A4B8A" w:rsidRDefault="006A4B8A" w:rsidP="00D5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8A" w:rsidRDefault="006A4B8A" w:rsidP="00D54F40">
      <w:pPr>
        <w:spacing w:after="0" w:line="240" w:lineRule="auto"/>
      </w:pPr>
      <w:r>
        <w:separator/>
      </w:r>
    </w:p>
  </w:footnote>
  <w:footnote w:type="continuationSeparator" w:id="0">
    <w:p w:rsidR="006A4B8A" w:rsidRDefault="006A4B8A" w:rsidP="00D5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968"/>
      <w:docPartObj>
        <w:docPartGallery w:val="Page Numbers (Top of Page)"/>
        <w:docPartUnique/>
      </w:docPartObj>
    </w:sdtPr>
    <w:sdtContent>
      <w:p w:rsidR="00D54F40" w:rsidRDefault="00D54F40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54F40" w:rsidRDefault="00D54F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2B"/>
    <w:rsid w:val="00422E32"/>
    <w:rsid w:val="004A30CC"/>
    <w:rsid w:val="0068012B"/>
    <w:rsid w:val="006A4B8A"/>
    <w:rsid w:val="00D5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0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F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7bed2f94-70df-47bc-9de0-e43d8295b35b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1073</Words>
  <Characters>6118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cp:lastPrinted>2013-09-06T09:53:00Z</cp:lastPrinted>
  <dcterms:created xsi:type="dcterms:W3CDTF">2013-09-04T10:56:00Z</dcterms:created>
  <dcterms:modified xsi:type="dcterms:W3CDTF">2013-09-06T09:53:00Z</dcterms:modified>
</cp:coreProperties>
</file>