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C6" w:rsidRDefault="00C934C6" w:rsidP="00C934C6">
      <w:pPr>
        <w:ind w:left="1148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C934C6" w:rsidRDefault="00C934C6" w:rsidP="00C934C6">
      <w:pPr>
        <w:ind w:left="11482"/>
        <w:rPr>
          <w:sz w:val="20"/>
          <w:szCs w:val="20"/>
        </w:rPr>
      </w:pPr>
      <w:r>
        <w:rPr>
          <w:sz w:val="20"/>
          <w:szCs w:val="20"/>
        </w:rPr>
        <w:t>к постановлению главы администрации сельского поселения Нагадакский сельсовет муниципального района Аургазинский район Республики Башкортостан от 30 мая 2012 года № 16</w:t>
      </w:r>
    </w:p>
    <w:p w:rsidR="00C934C6" w:rsidRDefault="00C934C6" w:rsidP="00C934C6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br/>
        <w:t>муниципальных услуг,  оказываемых сельским поселением Нагадакский сельсовет  муниципального  района  Аургазинский  район  Республики  Башкортостан</w:t>
      </w:r>
    </w:p>
    <w:p w:rsidR="00C934C6" w:rsidRDefault="00C934C6" w:rsidP="00C934C6">
      <w:r>
        <w:t xml:space="preserve">Тел. 8(34745)2-95-31, ,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</w:t>
      </w:r>
      <w:proofErr w:type="spellStart"/>
      <w:r>
        <w:rPr>
          <w:lang w:val="en-US"/>
        </w:rPr>
        <w:t>cel</w:t>
      </w:r>
      <w:proofErr w:type="spellEnd"/>
      <w:r>
        <w:t>-</w:t>
      </w:r>
      <w:r>
        <w:rPr>
          <w:lang w:val="en-US"/>
        </w:rPr>
        <w:t>pos</w:t>
      </w:r>
      <w:r>
        <w:t>10@</w:t>
      </w:r>
      <w:proofErr w:type="spellStart"/>
      <w:r>
        <w:rPr>
          <w:lang w:val="en-US"/>
        </w:rPr>
        <w:t>ufamts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часы работы: понедельник-пятница с 9-00 до 17-00, перерыв: с 13-00 до 14-00</w:t>
      </w:r>
    </w:p>
    <w:p w:rsidR="00C934C6" w:rsidRDefault="00C934C6" w:rsidP="00C934C6"/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5"/>
        <w:gridCol w:w="1970"/>
        <w:gridCol w:w="2148"/>
        <w:gridCol w:w="1650"/>
        <w:gridCol w:w="3407"/>
        <w:gridCol w:w="1428"/>
        <w:gridCol w:w="1775"/>
        <w:gridCol w:w="1800"/>
      </w:tblGrid>
      <w:tr w:rsidR="00C934C6" w:rsidTr="00C934C6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п\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 муниципальной, услуги (работы)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оказания (выполнения) муниципальной услуги (работы)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  допустимые сроки оказания (выполнения) муниципальной услуги (работы)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proofErr w:type="spellStart"/>
            <w:r>
              <w:rPr>
                <w:sz w:val="20"/>
                <w:szCs w:val="20"/>
              </w:rPr>
              <w:t>возмездности</w:t>
            </w:r>
            <w:proofErr w:type="spellEnd"/>
            <w:r>
              <w:rPr>
                <w:sz w:val="20"/>
                <w:szCs w:val="20"/>
              </w:rPr>
              <w:t xml:space="preserve"> (безвозмездности) оказания (выполнения) муниципальной услуги (работы)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принятии административного регламента (вид правового акта, дата и №)</w:t>
            </w:r>
          </w:p>
        </w:tc>
      </w:tr>
      <w:tr w:rsidR="00C934C6" w:rsidTr="00C934C6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4C6" w:rsidRDefault="00C93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4C6" w:rsidRDefault="00C93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4C6" w:rsidRDefault="00C93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4C6" w:rsidRDefault="00C93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4C6" w:rsidRDefault="00C93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4C6" w:rsidRDefault="00C93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4C6" w:rsidRDefault="00C93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934C6" w:rsidTr="00C934C6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документов (выписки из </w:t>
            </w:r>
            <w:proofErr w:type="spellStart"/>
            <w:r>
              <w:rPr>
                <w:sz w:val="20"/>
                <w:szCs w:val="20"/>
              </w:rPr>
              <w:t>похозяйственных</w:t>
            </w:r>
            <w:proofErr w:type="spellEnd"/>
            <w:r>
              <w:rPr>
                <w:sz w:val="20"/>
                <w:szCs w:val="20"/>
              </w:rPr>
              <w:t xml:space="preserve"> книг, справок и иных документов)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документов установленного образца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  Федерации»;</w:t>
            </w:r>
          </w:p>
          <w:p w:rsidR="00C934C6" w:rsidRDefault="00C934C6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C6" w:rsidRDefault="00C934C6">
            <w:pPr>
              <w:rPr>
                <w:color w:val="000000"/>
                <w:sz w:val="20"/>
                <w:szCs w:val="20"/>
              </w:rPr>
            </w:pPr>
          </w:p>
        </w:tc>
      </w:tr>
      <w:tr w:rsidR="00C934C6" w:rsidTr="00C934C6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  обращений граждан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законодательством – устный или письменный ответ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  <w:p w:rsidR="00C934C6" w:rsidRDefault="00C934C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02.05.2006 N 59-ФЗ «О порядке рассмотрения </w:t>
            </w:r>
            <w:r>
              <w:rPr>
                <w:sz w:val="20"/>
                <w:szCs w:val="20"/>
              </w:rPr>
              <w:lastRenderedPageBreak/>
              <w:t>обращений граждан Российской Федерации»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дней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C6" w:rsidRDefault="00C934C6">
            <w:pPr>
              <w:rPr>
                <w:color w:val="000000"/>
                <w:sz w:val="20"/>
                <w:szCs w:val="20"/>
              </w:rPr>
            </w:pPr>
          </w:p>
        </w:tc>
      </w:tr>
      <w:tr w:rsidR="00C934C6" w:rsidTr="00C934C6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Признание  граждан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в качестве малоимущими  в  целях постановки на учет в качестве нуждающихся в жилых помещениях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предоставления им жилых помещений по договорам социального найма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законодательством – выдача или отказ  заявителю уведомления о признание граждан </w:t>
            </w:r>
            <w:proofErr w:type="gramStart"/>
            <w:r>
              <w:rPr>
                <w:sz w:val="20"/>
                <w:szCs w:val="20"/>
              </w:rPr>
              <w:t>малоимущими</w:t>
            </w:r>
            <w:proofErr w:type="gramEnd"/>
            <w:r>
              <w:rPr>
                <w:sz w:val="20"/>
                <w:szCs w:val="20"/>
              </w:rPr>
      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  <w:p w:rsidR="00C934C6" w:rsidRDefault="00C934C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934C6" w:rsidRDefault="00C934C6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Жилищный кодекс РФ,</w:t>
            </w:r>
          </w:p>
          <w:p w:rsidR="00C934C6" w:rsidRDefault="00C934C6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Закон РБ от 02.12.2005 №250-з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30 </w:t>
            </w:r>
            <w:r>
              <w:rPr>
                <w:sz w:val="20"/>
                <w:szCs w:val="20"/>
              </w:rPr>
              <w:t>дней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C6" w:rsidRDefault="00C934C6">
            <w:pPr>
              <w:rPr>
                <w:color w:val="000000"/>
                <w:sz w:val="20"/>
                <w:szCs w:val="20"/>
              </w:rPr>
            </w:pPr>
          </w:p>
        </w:tc>
      </w:tr>
      <w:tr w:rsidR="00C934C6" w:rsidTr="00C934C6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Признание граждан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нуждающимися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в жилых помещениях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законодательством – выдача или направление заявителю уведомления о признании или отказа гражданина </w:t>
            </w:r>
            <w:proofErr w:type="gramStart"/>
            <w:r>
              <w:rPr>
                <w:sz w:val="20"/>
                <w:szCs w:val="20"/>
              </w:rPr>
              <w:t>нуждающимися</w:t>
            </w:r>
            <w:proofErr w:type="gramEnd"/>
            <w:r>
              <w:rPr>
                <w:sz w:val="20"/>
                <w:szCs w:val="20"/>
              </w:rPr>
              <w:t xml:space="preserve"> в жилых помещениях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  <w:p w:rsidR="00C934C6" w:rsidRDefault="00C934C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934C6" w:rsidRDefault="00C934C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Жилищный кодекс РФ</w:t>
            </w:r>
          </w:p>
          <w:p w:rsidR="00C934C6" w:rsidRDefault="00C934C6">
            <w:pPr>
              <w:pStyle w:val="2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30 </w:t>
            </w:r>
            <w:r>
              <w:rPr>
                <w:sz w:val="20"/>
                <w:szCs w:val="20"/>
              </w:rPr>
              <w:t>дней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C6" w:rsidRDefault="00C934C6">
            <w:pPr>
              <w:rPr>
                <w:color w:val="000000"/>
                <w:sz w:val="20"/>
                <w:szCs w:val="20"/>
              </w:rPr>
            </w:pPr>
          </w:p>
        </w:tc>
      </w:tr>
      <w:tr w:rsidR="00C934C6" w:rsidTr="00C934C6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ордеров на проведение земляных работ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ордера (разрешения)  или решение об отказе на проведение земляных работ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934C6" w:rsidRDefault="00C934C6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C6" w:rsidRDefault="00C934C6">
            <w:pPr>
              <w:rPr>
                <w:color w:val="000000"/>
                <w:sz w:val="20"/>
                <w:szCs w:val="20"/>
              </w:rPr>
            </w:pPr>
          </w:p>
        </w:tc>
      </w:tr>
      <w:tr w:rsidR="00C934C6" w:rsidTr="00C934C6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процедуры размещения муниципальных </w:t>
            </w:r>
            <w:r>
              <w:rPr>
                <w:sz w:val="20"/>
                <w:szCs w:val="20"/>
              </w:rPr>
              <w:lastRenderedPageBreak/>
              <w:t>заказов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Оформление муниципального заказа </w:t>
            </w:r>
            <w:proofErr w:type="gramStart"/>
            <w:r>
              <w:rPr>
                <w:sz w:val="20"/>
                <w:szCs w:val="20"/>
              </w:rPr>
              <w:t xml:space="preserve">на официальном сайте РФ в сети </w:t>
            </w:r>
            <w:r>
              <w:rPr>
                <w:sz w:val="20"/>
                <w:szCs w:val="20"/>
              </w:rPr>
              <w:lastRenderedPageBreak/>
              <w:t xml:space="preserve">Интернет для размещения информации о размещении заказов </w:t>
            </w:r>
            <w:r>
              <w:rPr>
                <w:bCs/>
                <w:sz w:val="20"/>
                <w:szCs w:val="20"/>
              </w:rPr>
              <w:t>для муниципальных нужд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лица,</w:t>
            </w:r>
          </w:p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21.07.2005 № 94-ФЗ «О размещении заказов на поставки товаров, выполнение работ, оказание услуг для государственных </w:t>
            </w:r>
            <w:r>
              <w:rPr>
                <w:sz w:val="20"/>
                <w:szCs w:val="20"/>
              </w:rPr>
              <w:lastRenderedPageBreak/>
              <w:t>и муниципальных нужд»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соответствии с конкурсной документацие</w:t>
            </w:r>
            <w:r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C6" w:rsidRDefault="00C934C6">
            <w:pPr>
              <w:rPr>
                <w:color w:val="000000"/>
                <w:sz w:val="20"/>
                <w:szCs w:val="20"/>
              </w:rPr>
            </w:pPr>
          </w:p>
        </w:tc>
      </w:tr>
      <w:tr w:rsidR="00C934C6" w:rsidTr="00C934C6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spacing w:before="100" w:beforeAutospacing="1" w:after="100" w:afterAutospacing="1" w:line="255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Постановка граждан на первичный воинский учет и снятие граждан с первичного воинского учета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карты учета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Федеральный закон от 06.10.2003 года № 131 – ФЗ «Об общих принципах организации местного самоуправления в Российской Федерации», </w:t>
            </w:r>
            <w:r>
              <w:rPr>
                <w:color w:val="000000"/>
                <w:sz w:val="20"/>
                <w:szCs w:val="20"/>
              </w:rPr>
              <w:t>постановление Правительства Российской Федерации от 27.11.2006 г. № 719 «Об утверждении Положения о воинском учете</w:t>
            </w:r>
            <w:r>
              <w:rPr>
                <w:color w:val="1E1E1E"/>
                <w:sz w:val="20"/>
                <w:szCs w:val="20"/>
              </w:rPr>
              <w:t>»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C6" w:rsidRDefault="00C934C6">
            <w:pPr>
              <w:rPr>
                <w:color w:val="000000"/>
                <w:sz w:val="20"/>
                <w:szCs w:val="20"/>
              </w:rPr>
            </w:pPr>
          </w:p>
        </w:tc>
      </w:tr>
      <w:tr w:rsidR="00C934C6" w:rsidTr="00C934C6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Совершение нотариальных действий:</w:t>
            </w:r>
          </w:p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-удостоверение завещания</w:t>
            </w:r>
          </w:p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удостоверение доверенности</w:t>
            </w:r>
          </w:p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принятие мер по охране наследственного имущества и  в случае необходимости мер по управлению им</w:t>
            </w:r>
          </w:p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свидетельствование верности копий документов и выписок из них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кроме паспорта, диплома, аттестата о среднем полном </w:t>
            </w:r>
            <w:r>
              <w:rPr>
                <w:sz w:val="20"/>
                <w:szCs w:val="20"/>
              </w:rPr>
              <w:lastRenderedPageBreak/>
              <w:t>(общем) образовании, трудовых книжек и вкладышей работающих граждан )</w:t>
            </w:r>
          </w:p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свидетельствование подлинности подписи на документах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Получение нотариально оформленного документа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физические, юридические лица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C6" w:rsidRDefault="00C934C6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-Основы законодательства РФ  о нотариате от 11.02.1993 г.</w:t>
            </w:r>
            <w:proofErr w:type="gramStart"/>
            <w:r>
              <w:rPr>
                <w:color w:val="1E1E1E"/>
                <w:sz w:val="20"/>
                <w:szCs w:val="20"/>
              </w:rPr>
              <w:t>,с</w:t>
            </w:r>
            <w:proofErr w:type="gramEnd"/>
            <w:r>
              <w:rPr>
                <w:color w:val="1E1E1E"/>
                <w:sz w:val="20"/>
                <w:szCs w:val="20"/>
              </w:rPr>
              <w:t xml:space="preserve">т.37; </w:t>
            </w:r>
          </w:p>
          <w:p w:rsidR="00C934C6" w:rsidRDefault="00C934C6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 -Приказ Министерства юстиции Российской Федерации от 27.12.2007г.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поселений»;</w:t>
            </w:r>
          </w:p>
          <w:p w:rsidR="00C934C6" w:rsidRDefault="00C934C6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 -Распоряжение главы администрации  сельского поселения от 24.12.2007 г. №51 «О возложении совершения нотариальных действий на должностное лицо».</w:t>
            </w:r>
          </w:p>
          <w:p w:rsidR="00C934C6" w:rsidRDefault="00C934C6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Взимается согласно ст. 333.24. Налогового кодекса РФ - Размеры государственной пошлины за совершение нотариальных действий</w:t>
            </w:r>
          </w:p>
          <w:p w:rsidR="00C934C6" w:rsidRDefault="00C934C6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C6" w:rsidRDefault="00C934C6">
            <w:pPr>
              <w:rPr>
                <w:color w:val="000000"/>
                <w:sz w:val="20"/>
                <w:szCs w:val="20"/>
              </w:rPr>
            </w:pPr>
          </w:p>
        </w:tc>
      </w:tr>
      <w:tr w:rsidR="00C934C6" w:rsidTr="00C934C6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ведению регистрационного учёта граждан по месту пребывания и по месту жительства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граждан на регистрационный учет;</w:t>
            </w:r>
          </w:p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-снятие граждан с регистрационного учета.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C6" w:rsidRDefault="00C93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Конституция Российской Федерации; </w:t>
            </w:r>
          </w:p>
          <w:p w:rsidR="00C934C6" w:rsidRDefault="00C93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-Закон Российской Федерации от 25 июня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sz w:val="20"/>
                  <w:szCs w:val="20"/>
                </w:rPr>
                <w:t>1993 г</w:t>
              </w:r>
            </w:smartTag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N </w:t>
            </w:r>
            <w:r>
              <w:rPr>
                <w:sz w:val="20"/>
                <w:szCs w:val="20"/>
              </w:rPr>
              <w:t>5242-1 "О праве граждан Российской Федерации на свободу передвижения, выбор места пребывания и жительства в пределах Российской Федерации";</w:t>
            </w:r>
          </w:p>
          <w:p w:rsidR="00C934C6" w:rsidRDefault="00C93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-Постановление Правительства Российской Федерации от 17 июля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sz w:val="20"/>
                  <w:szCs w:val="20"/>
                </w:rPr>
                <w:t>1995 г</w:t>
              </w:r>
            </w:smartTag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N </w:t>
            </w:r>
            <w:r>
              <w:rPr>
                <w:sz w:val="20"/>
                <w:szCs w:val="20"/>
              </w:rPr>
              <w:t>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регистрацию";</w:t>
            </w:r>
          </w:p>
          <w:p w:rsidR="00C934C6" w:rsidRDefault="00C934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-Жилищный кодекс Российской Федерации.</w:t>
            </w:r>
          </w:p>
          <w:p w:rsidR="00C934C6" w:rsidRDefault="00C934C6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4C6" w:rsidRDefault="00C9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4C6" w:rsidRDefault="00C934C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934C6" w:rsidRDefault="00C934C6" w:rsidP="00C934C6">
      <w:pPr>
        <w:jc w:val="center"/>
        <w:rPr>
          <w:sz w:val="22"/>
          <w:szCs w:val="22"/>
        </w:rPr>
      </w:pPr>
    </w:p>
    <w:p w:rsidR="00C934C6" w:rsidRDefault="00C934C6" w:rsidP="00C934C6">
      <w:pPr>
        <w:ind w:left="10206"/>
        <w:rPr>
          <w:sz w:val="22"/>
          <w:szCs w:val="22"/>
        </w:rPr>
      </w:pPr>
    </w:p>
    <w:p w:rsidR="00C934C6" w:rsidRDefault="00C934C6" w:rsidP="00C934C6">
      <w:pPr>
        <w:rPr>
          <w:sz w:val="22"/>
          <w:szCs w:val="22"/>
        </w:rPr>
      </w:pPr>
    </w:p>
    <w:p w:rsidR="00C934C6" w:rsidRDefault="00C934C6" w:rsidP="00C934C6"/>
    <w:p w:rsidR="005F18BB" w:rsidRDefault="00C934C6"/>
    <w:sectPr w:rsidR="005F18BB" w:rsidSect="00C934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934C6"/>
    <w:rsid w:val="008E1BC4"/>
    <w:rsid w:val="00A3126F"/>
    <w:rsid w:val="00A82576"/>
    <w:rsid w:val="00BD721B"/>
    <w:rsid w:val="00C934C6"/>
    <w:rsid w:val="00E86BFD"/>
    <w:rsid w:val="00F85D9A"/>
    <w:rsid w:val="00FC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934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934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C934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93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C934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855</Words>
  <Characters>4877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3</cp:revision>
  <dcterms:created xsi:type="dcterms:W3CDTF">2013-02-16T08:42:00Z</dcterms:created>
  <dcterms:modified xsi:type="dcterms:W3CDTF">2013-02-16T08:42:00Z</dcterms:modified>
</cp:coreProperties>
</file>